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5000-C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5000-C Kalkschutzanlage, geeignet zum Einbau in die Kaltwasserversorgungsleitung, bei einer Gebäudegröße von bis zu 5 Wohneinheiten (max. 11 Personen), max. 430 m³/Jahr.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BIOCAT KS 5000-C wird montagefertig geliefert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5</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11</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1.250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1.202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DN40 (R 1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(R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3.800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0,40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12000395</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12.09.2024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21F1EFB7-2236-4A2C-82CA-457E2882A231}"/>
</file>

<file path=customXml/itemProps3.xml><?xml version="1.0" encoding="utf-8"?>
<ds:datastoreItem xmlns:ds="http://schemas.openxmlformats.org/officeDocument/2006/customXml" ds:itemID="{C8DC6B5B-D7BF-4F10-9107-144EA7C47059}"/>
</file>

<file path=customXml/itemProps4.xml><?xml version="1.0" encoding="utf-8"?>
<ds:datastoreItem xmlns:ds="http://schemas.openxmlformats.org/officeDocument/2006/customXml" ds:itemID="{BF972F8A-14F0-4652-8594-AB7917CA4A76}"/>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